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B5" w:rsidRDefault="00CD77B5" w:rsidP="00CD77B5">
      <w:pPr>
        <w:pStyle w:val="a5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D1ECA">
        <w:rPr>
          <w:b/>
          <w:color w:val="000000"/>
          <w:sz w:val="28"/>
          <w:szCs w:val="28"/>
        </w:rPr>
        <w:t xml:space="preserve">Контрольная (надзорная) деятельность УЗ «Чаусский </w:t>
      </w:r>
      <w:proofErr w:type="spellStart"/>
      <w:r w:rsidRPr="004D1ECA">
        <w:rPr>
          <w:b/>
          <w:color w:val="000000"/>
          <w:sz w:val="28"/>
          <w:szCs w:val="28"/>
        </w:rPr>
        <w:t>райЦГЭ</w:t>
      </w:r>
      <w:proofErr w:type="spellEnd"/>
      <w:r w:rsidRPr="004D1ECA">
        <w:rPr>
          <w:b/>
          <w:color w:val="000000"/>
          <w:sz w:val="28"/>
          <w:szCs w:val="28"/>
        </w:rPr>
        <w:t>» за 1-2022:</w:t>
      </w:r>
    </w:p>
    <w:p w:rsidR="00CD77B5" w:rsidRPr="00AB262E" w:rsidRDefault="00CD77B5" w:rsidP="00CD77B5">
      <w:pPr>
        <w:pStyle w:val="a5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B262E">
        <w:rPr>
          <w:b/>
          <w:color w:val="000000"/>
          <w:sz w:val="28"/>
          <w:szCs w:val="28"/>
        </w:rPr>
        <w:t xml:space="preserve">Типичные нарушения требований </w:t>
      </w:r>
      <w:proofErr w:type="spellStart"/>
      <w:proofErr w:type="gramStart"/>
      <w:r w:rsidRPr="00AB262E">
        <w:rPr>
          <w:b/>
          <w:color w:val="000000"/>
          <w:sz w:val="28"/>
          <w:szCs w:val="28"/>
        </w:rPr>
        <w:t>санэпидзаконодательства</w:t>
      </w:r>
      <w:proofErr w:type="spellEnd"/>
      <w:r w:rsidRPr="00AB262E">
        <w:rPr>
          <w:b/>
          <w:color w:val="000000"/>
          <w:sz w:val="28"/>
          <w:szCs w:val="28"/>
        </w:rPr>
        <w:t>,  выявленные</w:t>
      </w:r>
      <w:proofErr w:type="gramEnd"/>
      <w:r w:rsidRPr="00AB262E">
        <w:rPr>
          <w:b/>
          <w:color w:val="000000"/>
          <w:sz w:val="28"/>
          <w:szCs w:val="28"/>
        </w:rPr>
        <w:t xml:space="preserve"> в ходе надзорных мероприятий:</w:t>
      </w:r>
    </w:p>
    <w:p w:rsidR="00CD77B5" w:rsidRPr="0082563F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563F">
        <w:rPr>
          <w:color w:val="000000"/>
          <w:sz w:val="28"/>
          <w:szCs w:val="28"/>
        </w:rPr>
        <w:t xml:space="preserve">За 6 </w:t>
      </w:r>
      <w:proofErr w:type="gramStart"/>
      <w:r w:rsidRPr="0082563F">
        <w:rPr>
          <w:color w:val="000000"/>
          <w:sz w:val="28"/>
          <w:szCs w:val="28"/>
        </w:rPr>
        <w:t>месяцев  2022</w:t>
      </w:r>
      <w:proofErr w:type="gramEnd"/>
      <w:r>
        <w:rPr>
          <w:color w:val="000000"/>
          <w:sz w:val="28"/>
          <w:szCs w:val="28"/>
        </w:rPr>
        <w:t xml:space="preserve"> </w:t>
      </w:r>
      <w:r w:rsidRPr="0082563F">
        <w:rPr>
          <w:color w:val="000000"/>
          <w:sz w:val="28"/>
          <w:szCs w:val="28"/>
        </w:rPr>
        <w:t>года обследовано 18 субъектов хозяйствования</w:t>
      </w:r>
      <w:r>
        <w:rPr>
          <w:color w:val="000000"/>
          <w:sz w:val="28"/>
          <w:szCs w:val="28"/>
        </w:rPr>
        <w:t>,</w:t>
      </w:r>
      <w:r w:rsidRPr="0082563F">
        <w:rPr>
          <w:color w:val="000000"/>
          <w:sz w:val="28"/>
          <w:szCs w:val="28"/>
        </w:rPr>
        <w:t xml:space="preserve"> реализующих пищевую продукцию (объектов 65), из  них нарушения требований санитарного законодательства установлено в 15 субъектах  /44 объект</w:t>
      </w:r>
      <w:r>
        <w:rPr>
          <w:color w:val="000000"/>
          <w:sz w:val="28"/>
          <w:szCs w:val="28"/>
        </w:rPr>
        <w:t>а.</w:t>
      </w:r>
    </w:p>
    <w:p w:rsidR="00CD77B5" w:rsidRPr="0082563F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нарушений</w:t>
      </w:r>
      <w:r w:rsidRPr="0082563F">
        <w:rPr>
          <w:color w:val="000000"/>
          <w:sz w:val="28"/>
          <w:szCs w:val="28"/>
        </w:rPr>
        <w:t>:</w:t>
      </w:r>
    </w:p>
    <w:p w:rsidR="00CD77B5" w:rsidRPr="0082563F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563F">
        <w:rPr>
          <w:color w:val="000000"/>
          <w:sz w:val="28"/>
          <w:szCs w:val="28"/>
        </w:rPr>
        <w:t>-реализация без документов качества и безопасности,</w:t>
      </w:r>
    </w:p>
    <w:p w:rsidR="00CD77B5" w:rsidRPr="0082563F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563F">
        <w:rPr>
          <w:color w:val="000000"/>
          <w:sz w:val="28"/>
          <w:szCs w:val="28"/>
        </w:rPr>
        <w:t>- реализация при нарушении маркировки,</w:t>
      </w:r>
    </w:p>
    <w:p w:rsidR="00CD77B5" w:rsidRPr="0082563F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563F">
        <w:rPr>
          <w:color w:val="000000"/>
          <w:sz w:val="28"/>
          <w:szCs w:val="28"/>
        </w:rPr>
        <w:t>-реализация продукции с истекшим сроком годности,</w:t>
      </w:r>
    </w:p>
    <w:p w:rsidR="00CD77B5" w:rsidRPr="0082563F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563F">
        <w:rPr>
          <w:color w:val="000000"/>
          <w:sz w:val="28"/>
          <w:szCs w:val="28"/>
        </w:rPr>
        <w:t xml:space="preserve">-нарушения условий хранения </w:t>
      </w:r>
      <w:proofErr w:type="gramStart"/>
      <w:r w:rsidRPr="0082563F">
        <w:rPr>
          <w:color w:val="000000"/>
          <w:sz w:val="28"/>
          <w:szCs w:val="28"/>
        </w:rPr>
        <w:t>продукции ,</w:t>
      </w:r>
      <w:proofErr w:type="gramEnd"/>
    </w:p>
    <w:p w:rsidR="00CD77B5" w:rsidRPr="0082563F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563F">
        <w:rPr>
          <w:color w:val="000000"/>
          <w:sz w:val="28"/>
          <w:szCs w:val="28"/>
        </w:rPr>
        <w:t xml:space="preserve">-в части производственного контроля (проведение лабораторного контроля, отсутствие </w:t>
      </w:r>
      <w:proofErr w:type="gramStart"/>
      <w:r w:rsidRPr="0082563F">
        <w:rPr>
          <w:color w:val="000000"/>
          <w:sz w:val="28"/>
          <w:szCs w:val="28"/>
        </w:rPr>
        <w:t>либо  недостаточность</w:t>
      </w:r>
      <w:proofErr w:type="gramEnd"/>
      <w:r w:rsidRPr="0082563F">
        <w:rPr>
          <w:color w:val="000000"/>
          <w:sz w:val="28"/>
          <w:szCs w:val="28"/>
        </w:rPr>
        <w:t xml:space="preserve"> проведения производственного контроля со стороны администрации организации за соблюдением требований законодательства в  области  санитарно-эпидемиологического благополучия населения,</w:t>
      </w:r>
    </w:p>
    <w:p w:rsidR="00CD77B5" w:rsidRPr="0082563F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563F">
        <w:rPr>
          <w:color w:val="000000"/>
          <w:sz w:val="28"/>
          <w:szCs w:val="28"/>
        </w:rPr>
        <w:t xml:space="preserve">-реализация товара не соответствующего гигиеническим </w:t>
      </w:r>
      <w:proofErr w:type="gramStart"/>
      <w:r w:rsidRPr="0082563F">
        <w:rPr>
          <w:color w:val="000000"/>
          <w:sz w:val="28"/>
          <w:szCs w:val="28"/>
        </w:rPr>
        <w:t>нормативам  по</w:t>
      </w:r>
      <w:proofErr w:type="gramEnd"/>
      <w:r w:rsidRPr="0082563F">
        <w:rPr>
          <w:color w:val="000000"/>
          <w:sz w:val="28"/>
          <w:szCs w:val="28"/>
        </w:rPr>
        <w:t xml:space="preserve"> результатам  лабораторных исследований,</w:t>
      </w:r>
    </w:p>
    <w:p w:rsidR="00CD77B5" w:rsidRPr="0082563F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563F">
        <w:rPr>
          <w:color w:val="000000"/>
          <w:sz w:val="28"/>
          <w:szCs w:val="28"/>
        </w:rPr>
        <w:t xml:space="preserve">-другие нарушения (санитарное состояние объекта, территории, проведение дезинфекционный мероприятий, </w:t>
      </w:r>
      <w:proofErr w:type="gramStart"/>
      <w:r w:rsidRPr="0082563F">
        <w:rPr>
          <w:color w:val="000000"/>
          <w:sz w:val="28"/>
          <w:szCs w:val="28"/>
        </w:rPr>
        <w:t>мероприятий</w:t>
      </w:r>
      <w:proofErr w:type="gramEnd"/>
      <w:r w:rsidRPr="0082563F">
        <w:rPr>
          <w:color w:val="000000"/>
          <w:sz w:val="28"/>
          <w:szCs w:val="28"/>
        </w:rPr>
        <w:t xml:space="preserve"> направленных на профилактику </w:t>
      </w:r>
      <w:proofErr w:type="spellStart"/>
      <w:r w:rsidRPr="0082563F">
        <w:rPr>
          <w:color w:val="000000"/>
          <w:sz w:val="28"/>
          <w:szCs w:val="28"/>
        </w:rPr>
        <w:t>короновирусной</w:t>
      </w:r>
      <w:proofErr w:type="spellEnd"/>
      <w:r w:rsidRPr="0082563F">
        <w:rPr>
          <w:color w:val="000000"/>
          <w:sz w:val="28"/>
          <w:szCs w:val="28"/>
        </w:rPr>
        <w:t xml:space="preserve"> инфекции и др.).</w:t>
      </w:r>
    </w:p>
    <w:p w:rsidR="00CD77B5" w:rsidRPr="0082563F" w:rsidRDefault="00CD77B5" w:rsidP="00CD77B5">
      <w:pPr>
        <w:tabs>
          <w:tab w:val="left" w:pos="4111"/>
          <w:tab w:val="left" w:pos="418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2563F">
        <w:rPr>
          <w:color w:val="000000"/>
          <w:sz w:val="28"/>
          <w:szCs w:val="28"/>
        </w:rPr>
        <w:t xml:space="preserve">В рамках </w:t>
      </w:r>
      <w:proofErr w:type="spellStart"/>
      <w:r w:rsidRPr="0082563F">
        <w:rPr>
          <w:color w:val="000000"/>
          <w:sz w:val="28"/>
          <w:szCs w:val="28"/>
        </w:rPr>
        <w:t>госсанадзора</w:t>
      </w:r>
      <w:proofErr w:type="spellEnd"/>
      <w:r w:rsidRPr="0082563F">
        <w:rPr>
          <w:color w:val="000000"/>
          <w:sz w:val="28"/>
          <w:szCs w:val="28"/>
        </w:rPr>
        <w:t xml:space="preserve"> с объектов торговли проведен отбор проб пищевой продукции  для проведения исследований в лабораториях УЗ «Могилевский </w:t>
      </w:r>
      <w:proofErr w:type="spellStart"/>
      <w:r w:rsidRPr="0082563F">
        <w:rPr>
          <w:color w:val="000000"/>
          <w:sz w:val="28"/>
          <w:szCs w:val="28"/>
        </w:rPr>
        <w:t>ОблЦГЭ</w:t>
      </w:r>
      <w:proofErr w:type="spellEnd"/>
      <w:r w:rsidRPr="0082563F">
        <w:rPr>
          <w:color w:val="000000"/>
          <w:sz w:val="28"/>
          <w:szCs w:val="28"/>
        </w:rPr>
        <w:t xml:space="preserve"> и ОЗ» и УЗ «Чаусский </w:t>
      </w:r>
      <w:proofErr w:type="spellStart"/>
      <w:r w:rsidRPr="0082563F">
        <w:rPr>
          <w:color w:val="000000"/>
          <w:sz w:val="28"/>
          <w:szCs w:val="28"/>
        </w:rPr>
        <w:t>райЦГЭ</w:t>
      </w:r>
      <w:proofErr w:type="spellEnd"/>
      <w:r w:rsidRPr="0082563F">
        <w:rPr>
          <w:color w:val="000000"/>
          <w:sz w:val="28"/>
          <w:szCs w:val="28"/>
        </w:rPr>
        <w:t xml:space="preserve">» - доставлено 53 пробы (в </w:t>
      </w:r>
      <w:proofErr w:type="spellStart"/>
      <w:r w:rsidRPr="0082563F">
        <w:rPr>
          <w:color w:val="000000"/>
          <w:sz w:val="28"/>
          <w:szCs w:val="28"/>
        </w:rPr>
        <w:t>т.ч</w:t>
      </w:r>
      <w:proofErr w:type="spellEnd"/>
      <w:r w:rsidRPr="0082563F">
        <w:rPr>
          <w:color w:val="000000"/>
          <w:sz w:val="28"/>
          <w:szCs w:val="28"/>
        </w:rPr>
        <w:t>. импорт 42 - 79,2%), из них н/с - 2</w:t>
      </w:r>
      <w:r>
        <w:rPr>
          <w:rFonts w:ascii="Helvetica" w:hAnsi="Helvetica" w:cs="Helvetica"/>
          <w:color w:val="000000"/>
        </w:rPr>
        <w:t xml:space="preserve"> </w:t>
      </w:r>
      <w:r w:rsidRPr="0082563F">
        <w:rPr>
          <w:rFonts w:ascii="Helvetica" w:hAnsi="Helvetica" w:cs="Helvetica"/>
          <w:color w:val="000000"/>
        </w:rPr>
        <w:t>(</w:t>
      </w:r>
      <w:r w:rsidRPr="0082563F">
        <w:rPr>
          <w:spacing w:val="-6"/>
          <w:sz w:val="28"/>
          <w:szCs w:val="28"/>
        </w:rPr>
        <w:t>м</w:t>
      </w:r>
      <w:r w:rsidRPr="0082563F">
        <w:rPr>
          <w:sz w:val="28"/>
          <w:szCs w:val="28"/>
        </w:rPr>
        <w:t xml:space="preserve">анго сушеное (цукаты) </w:t>
      </w:r>
      <w:r w:rsidRPr="0082563F">
        <w:rPr>
          <w:sz w:val="28"/>
          <w:szCs w:val="28"/>
          <w:lang w:val="en-US"/>
        </w:rPr>
        <w:t>Kong</w:t>
      </w:r>
      <w:r w:rsidRPr="0082563F">
        <w:rPr>
          <w:sz w:val="28"/>
          <w:szCs w:val="28"/>
        </w:rPr>
        <w:t xml:space="preserve"> (состав: натуральный манго сушеный, сахар, консервант  Е220, краситель Е102), </w:t>
      </w:r>
      <w:proofErr w:type="spellStart"/>
      <w:r w:rsidRPr="0082563F">
        <w:rPr>
          <w:sz w:val="28"/>
          <w:szCs w:val="28"/>
        </w:rPr>
        <w:t>ш.к</w:t>
      </w:r>
      <w:proofErr w:type="spellEnd"/>
      <w:r w:rsidRPr="0082563F">
        <w:rPr>
          <w:sz w:val="28"/>
          <w:szCs w:val="28"/>
        </w:rPr>
        <w:t xml:space="preserve">. 4810948008558, дата изготовления: 03.10.2021г, срок годности 18 месяцев с даты изготовления, хранить при температуре  не выше 25 </w:t>
      </w:r>
      <w:r w:rsidRPr="0082563F">
        <w:rPr>
          <w:sz w:val="28"/>
          <w:szCs w:val="28"/>
          <w:vertAlign w:val="superscript"/>
        </w:rPr>
        <w:t>0</w:t>
      </w:r>
      <w:r w:rsidRPr="0082563F">
        <w:rPr>
          <w:sz w:val="28"/>
          <w:szCs w:val="28"/>
        </w:rPr>
        <w:t>С  и относительной влажности не  более 75%. Партия 9 шт.* 500г</w:t>
      </w:r>
      <w:r w:rsidRPr="0082563F">
        <w:rPr>
          <w:b/>
          <w:color w:val="FF0000"/>
          <w:sz w:val="28"/>
          <w:szCs w:val="28"/>
        </w:rPr>
        <w:t xml:space="preserve"> </w:t>
      </w:r>
      <w:r w:rsidRPr="0082563F">
        <w:rPr>
          <w:sz w:val="28"/>
          <w:szCs w:val="28"/>
        </w:rPr>
        <w:t>код ТНВЭД ЕАЭС:0804 50</w:t>
      </w:r>
      <w:proofErr w:type="gramStart"/>
      <w:r>
        <w:rPr>
          <w:sz w:val="28"/>
          <w:szCs w:val="28"/>
        </w:rPr>
        <w:t>)</w:t>
      </w:r>
      <w:r w:rsidRPr="0082563F">
        <w:rPr>
          <w:sz w:val="28"/>
          <w:szCs w:val="28"/>
        </w:rPr>
        <w:t xml:space="preserve">  по</w:t>
      </w:r>
      <w:proofErr w:type="gramEnd"/>
      <w:r w:rsidRPr="0082563F">
        <w:rPr>
          <w:sz w:val="28"/>
          <w:szCs w:val="28"/>
        </w:rPr>
        <w:t xml:space="preserve"> результатам проведенных лабораторных испытаний</w:t>
      </w:r>
      <w:r w:rsidRPr="0082563F">
        <w:rPr>
          <w:sz w:val="28"/>
          <w:szCs w:val="28"/>
          <w:lang w:val="be-BY"/>
        </w:rPr>
        <w:t xml:space="preserve"> </w:t>
      </w:r>
      <w:r w:rsidRPr="0082563F">
        <w:rPr>
          <w:color w:val="000000"/>
          <w:sz w:val="28"/>
          <w:szCs w:val="28"/>
        </w:rPr>
        <w:t>вышеуказанный образец</w:t>
      </w:r>
      <w:r w:rsidRPr="0082563F">
        <w:rPr>
          <w:sz w:val="28"/>
          <w:szCs w:val="28"/>
        </w:rPr>
        <w:t xml:space="preserve"> </w:t>
      </w:r>
      <w:r w:rsidRPr="0082563F">
        <w:rPr>
          <w:bCs/>
          <w:sz w:val="28"/>
          <w:szCs w:val="28"/>
        </w:rPr>
        <w:t xml:space="preserve">продукции не соответствует требованиям: </w:t>
      </w:r>
      <w:r w:rsidRPr="0082563F">
        <w:rPr>
          <w:sz w:val="28"/>
          <w:szCs w:val="28"/>
          <w:lang w:val="be-BY"/>
        </w:rPr>
        <w:t xml:space="preserve">не соответствует </w:t>
      </w:r>
      <w:r>
        <w:rPr>
          <w:sz w:val="28"/>
          <w:szCs w:val="28"/>
        </w:rPr>
        <w:t>по  со</w:t>
      </w:r>
      <w:r w:rsidRPr="0082563F">
        <w:rPr>
          <w:sz w:val="28"/>
          <w:szCs w:val="28"/>
        </w:rPr>
        <w:t>держанию: сернистая кислота- фактическое значение показателя составляет  166,5 ±1,7***мг/кг, и  166,5±1,7** мг/кг – контрольная проба  нормирующее значение не более 100,00 мг/кг)</w:t>
      </w:r>
      <w:r>
        <w:rPr>
          <w:sz w:val="28"/>
          <w:szCs w:val="28"/>
        </w:rPr>
        <w:t>.</w:t>
      </w:r>
    </w:p>
    <w:p w:rsidR="00CD77B5" w:rsidRPr="00AB262E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 xml:space="preserve">     </w:t>
      </w:r>
      <w:r w:rsidRPr="003D16F9">
        <w:rPr>
          <w:color w:val="000000"/>
          <w:sz w:val="28"/>
          <w:szCs w:val="28"/>
        </w:rPr>
        <w:t xml:space="preserve">За нарушения требований </w:t>
      </w:r>
      <w:proofErr w:type="gramStart"/>
      <w:r w:rsidRPr="003D16F9">
        <w:rPr>
          <w:color w:val="000000"/>
          <w:sz w:val="28"/>
          <w:szCs w:val="28"/>
        </w:rPr>
        <w:t>в  области</w:t>
      </w:r>
      <w:proofErr w:type="gramEnd"/>
      <w:r w:rsidRPr="003D16F9">
        <w:rPr>
          <w:color w:val="000000"/>
          <w:sz w:val="28"/>
          <w:szCs w:val="28"/>
        </w:rPr>
        <w:t xml:space="preserve">  санитарно-эпидемиологического благополучия населения    при реализации пищевой продукции привлечено  к административной ответственности 4 должностных лица  на сумму  44 БВ  (по ст.17.5, 13.11 ч2 КоАП РБ), 3 юридических лица на сумму 75 БВ (по ст.13.11 ч2 КоАП РБ).  В адрес субъектов </w:t>
      </w:r>
      <w:r>
        <w:rPr>
          <w:color w:val="000000"/>
          <w:sz w:val="28"/>
          <w:szCs w:val="28"/>
        </w:rPr>
        <w:t xml:space="preserve">(объектов) </w:t>
      </w:r>
      <w:proofErr w:type="gramStart"/>
      <w:r w:rsidRPr="003D16F9">
        <w:rPr>
          <w:color w:val="000000"/>
          <w:sz w:val="28"/>
          <w:szCs w:val="28"/>
        </w:rPr>
        <w:t>хозяйствования  направлено</w:t>
      </w:r>
      <w:proofErr w:type="gramEnd"/>
      <w:r w:rsidRPr="003D16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Pr="003D16F9">
        <w:rPr>
          <w:color w:val="000000"/>
          <w:sz w:val="28"/>
          <w:szCs w:val="28"/>
        </w:rPr>
        <w:t xml:space="preserve"> рекомендаций/предписаний по устранению нарушений, вынесено 10 предписания о приостановлении деятельности    объектов, </w:t>
      </w:r>
      <w:r>
        <w:rPr>
          <w:color w:val="000000"/>
          <w:sz w:val="28"/>
          <w:szCs w:val="28"/>
        </w:rPr>
        <w:t>36</w:t>
      </w:r>
      <w:r w:rsidRPr="003D16F9">
        <w:rPr>
          <w:color w:val="000000"/>
          <w:sz w:val="28"/>
          <w:szCs w:val="28"/>
        </w:rPr>
        <w:t xml:space="preserve"> предписаний  о запрещении   реализации товаров (изъятии   из обращения) по причинам </w:t>
      </w:r>
      <w:r w:rsidRPr="003D16F9">
        <w:rPr>
          <w:color w:val="000000"/>
          <w:sz w:val="28"/>
          <w:szCs w:val="28"/>
        </w:rPr>
        <w:lastRenderedPageBreak/>
        <w:t xml:space="preserve">истечения сроков годности, нарушения правил маркировки, отсутствия документов качества и безопасности, реализация несоответствующего качества товара). Общий вес запрещенной продукции </w:t>
      </w:r>
      <w:r>
        <w:rPr>
          <w:color w:val="000000"/>
          <w:sz w:val="28"/>
          <w:szCs w:val="28"/>
        </w:rPr>
        <w:t>135</w:t>
      </w:r>
      <w:r w:rsidRPr="003D16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95</w:t>
      </w:r>
      <w:r w:rsidRPr="003D16F9">
        <w:rPr>
          <w:color w:val="000000"/>
          <w:sz w:val="28"/>
          <w:szCs w:val="28"/>
        </w:rPr>
        <w:t xml:space="preserve"> кг</w:t>
      </w:r>
      <w:r>
        <w:rPr>
          <w:color w:val="000000"/>
          <w:sz w:val="28"/>
          <w:szCs w:val="28"/>
        </w:rPr>
        <w:t xml:space="preserve">. </w:t>
      </w:r>
      <w:r w:rsidRPr="003D16F9">
        <w:rPr>
          <w:color w:val="000000"/>
          <w:sz w:val="28"/>
          <w:szCs w:val="28"/>
        </w:rPr>
        <w:t> </w:t>
      </w:r>
    </w:p>
    <w:p w:rsidR="00CD77B5" w:rsidRPr="00BC44D5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C44D5">
        <w:rPr>
          <w:color w:val="000000"/>
          <w:sz w:val="28"/>
          <w:szCs w:val="28"/>
        </w:rPr>
        <w:t>В соответствии с основными направлениями деятельности продолжена работа по защите потребительского рынка от поступления некачественной и небезопасной продукции.</w:t>
      </w:r>
    </w:p>
    <w:p w:rsidR="00CD77B5" w:rsidRPr="001C5D6F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6"/>
          <w:rFonts w:ascii="Helvetica" w:eastAsia="Calibri" w:hAnsi="Helvetica" w:cs="Helvetica"/>
          <w:color w:val="000000"/>
        </w:rPr>
        <w:t xml:space="preserve">           </w:t>
      </w:r>
      <w:r w:rsidRPr="001C5D6F">
        <w:rPr>
          <w:rStyle w:val="a6"/>
          <w:rFonts w:eastAsia="Calibri"/>
          <w:color w:val="000000"/>
          <w:sz w:val="28"/>
          <w:szCs w:val="28"/>
        </w:rPr>
        <w:t>Объекты пищевой промышленности:</w:t>
      </w:r>
    </w:p>
    <w:p w:rsidR="00CD77B5" w:rsidRPr="00BC44D5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>     </w:t>
      </w:r>
      <w:r w:rsidRPr="00BC44D5">
        <w:rPr>
          <w:color w:val="000000"/>
          <w:sz w:val="28"/>
          <w:szCs w:val="28"/>
        </w:rPr>
        <w:t xml:space="preserve">При проведении надзорных мероприятий за молочно-товарными фермами </w:t>
      </w:r>
      <w:proofErr w:type="gramStart"/>
      <w:r w:rsidRPr="00BC44D5">
        <w:rPr>
          <w:color w:val="000000"/>
          <w:sz w:val="28"/>
          <w:szCs w:val="28"/>
        </w:rPr>
        <w:t>выявля</w:t>
      </w:r>
      <w:r>
        <w:rPr>
          <w:color w:val="000000"/>
          <w:sz w:val="28"/>
          <w:szCs w:val="28"/>
        </w:rPr>
        <w:t>ю</w:t>
      </w:r>
      <w:r w:rsidRPr="00BC44D5">
        <w:rPr>
          <w:color w:val="000000"/>
          <w:sz w:val="28"/>
          <w:szCs w:val="28"/>
        </w:rPr>
        <w:t>тся  нарушени</w:t>
      </w:r>
      <w:r>
        <w:rPr>
          <w:color w:val="000000"/>
          <w:sz w:val="28"/>
          <w:szCs w:val="28"/>
        </w:rPr>
        <w:t>я</w:t>
      </w:r>
      <w:proofErr w:type="gramEnd"/>
      <w:r w:rsidRPr="00BC44D5">
        <w:rPr>
          <w:color w:val="000000"/>
          <w:sz w:val="28"/>
          <w:szCs w:val="28"/>
        </w:rPr>
        <w:t xml:space="preserve"> санитарно-эпидемиологическ</w:t>
      </w:r>
      <w:r>
        <w:rPr>
          <w:color w:val="000000"/>
          <w:sz w:val="28"/>
          <w:szCs w:val="28"/>
        </w:rPr>
        <w:t>их требований</w:t>
      </w:r>
      <w:r w:rsidRPr="00BC44D5">
        <w:rPr>
          <w:color w:val="000000"/>
          <w:sz w:val="28"/>
          <w:szCs w:val="28"/>
        </w:rPr>
        <w:t xml:space="preserve"> в части своевременного проведения текущих ремонтов молочных блоков, своевременного удаления навоза и т. д. </w:t>
      </w:r>
      <w:r>
        <w:rPr>
          <w:color w:val="000000"/>
          <w:sz w:val="28"/>
          <w:szCs w:val="28"/>
        </w:rPr>
        <w:t xml:space="preserve">При проведении </w:t>
      </w:r>
      <w:r w:rsidRPr="00BC44D5">
        <w:rPr>
          <w:color w:val="000000"/>
          <w:sz w:val="28"/>
          <w:szCs w:val="28"/>
        </w:rPr>
        <w:t>надзорны</w:t>
      </w:r>
      <w:r>
        <w:rPr>
          <w:color w:val="000000"/>
          <w:sz w:val="28"/>
          <w:szCs w:val="28"/>
        </w:rPr>
        <w:t>х</w:t>
      </w:r>
      <w:r w:rsidRPr="00BC44D5">
        <w:rPr>
          <w:color w:val="000000"/>
          <w:sz w:val="28"/>
          <w:szCs w:val="28"/>
        </w:rPr>
        <w:t xml:space="preserve"> </w:t>
      </w:r>
      <w:proofErr w:type="gramStart"/>
      <w:r w:rsidRPr="00BC44D5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 xml:space="preserve">й </w:t>
      </w:r>
      <w:r w:rsidRPr="00BC44D5">
        <w:rPr>
          <w:color w:val="000000"/>
          <w:sz w:val="28"/>
          <w:szCs w:val="28"/>
        </w:rPr>
        <w:t xml:space="preserve"> нарушения</w:t>
      </w:r>
      <w:proofErr w:type="gramEnd"/>
      <w:r w:rsidRPr="00BC44D5">
        <w:rPr>
          <w:color w:val="000000"/>
          <w:sz w:val="28"/>
          <w:szCs w:val="28"/>
        </w:rPr>
        <w:t xml:space="preserve"> установлены в 100% случаев.</w:t>
      </w:r>
    </w:p>
    <w:p w:rsidR="00CD77B5" w:rsidRPr="009D4F55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6"/>
          <w:rFonts w:eastAsia="Calibri"/>
          <w:color w:val="000000"/>
          <w:sz w:val="28"/>
          <w:szCs w:val="28"/>
        </w:rPr>
        <w:t xml:space="preserve">          </w:t>
      </w:r>
      <w:r w:rsidRPr="009D4F55">
        <w:rPr>
          <w:rStyle w:val="a6"/>
          <w:rFonts w:eastAsia="Calibri"/>
          <w:color w:val="000000"/>
          <w:sz w:val="28"/>
          <w:szCs w:val="28"/>
        </w:rPr>
        <w:t>Торговля</w:t>
      </w:r>
      <w:r>
        <w:rPr>
          <w:rStyle w:val="a6"/>
          <w:rFonts w:eastAsia="Calibri"/>
          <w:color w:val="000000"/>
          <w:sz w:val="28"/>
          <w:szCs w:val="28"/>
        </w:rPr>
        <w:t xml:space="preserve">: </w:t>
      </w:r>
    </w:p>
    <w:p w:rsidR="00CD77B5" w:rsidRPr="009D4F55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D4F55">
        <w:rPr>
          <w:color w:val="000000"/>
          <w:sz w:val="28"/>
          <w:szCs w:val="28"/>
        </w:rPr>
        <w:t xml:space="preserve">На контроле стоит </w:t>
      </w:r>
      <w:r>
        <w:rPr>
          <w:color w:val="000000"/>
          <w:sz w:val="28"/>
          <w:szCs w:val="28"/>
        </w:rPr>
        <w:t>91</w:t>
      </w:r>
      <w:r w:rsidRPr="009D4F55">
        <w:rPr>
          <w:color w:val="000000"/>
          <w:sz w:val="28"/>
          <w:szCs w:val="28"/>
        </w:rPr>
        <w:t xml:space="preserve"> объект торговли из них один рынок, а также один объект придорожного сервиса.</w:t>
      </w:r>
    </w:p>
    <w:p w:rsidR="00CD77B5" w:rsidRPr="009D4F55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4F55">
        <w:rPr>
          <w:color w:val="000000"/>
          <w:sz w:val="28"/>
          <w:szCs w:val="28"/>
        </w:rPr>
        <w:t>         По-прежнему</w:t>
      </w:r>
      <w:r>
        <w:rPr>
          <w:color w:val="000000"/>
          <w:sz w:val="28"/>
          <w:szCs w:val="28"/>
        </w:rPr>
        <w:t>,</w:t>
      </w:r>
      <w:r w:rsidRPr="009D4F55">
        <w:rPr>
          <w:color w:val="000000"/>
          <w:sz w:val="28"/>
          <w:szCs w:val="28"/>
        </w:rPr>
        <w:t xml:space="preserve"> большинство торговых объектов эксплуатируются с нарушением требований санитарного законодательства. В 1 полугодии 2022 году нарушения санитарного законодательства установлены на </w:t>
      </w:r>
      <w:r>
        <w:rPr>
          <w:color w:val="000000"/>
          <w:sz w:val="28"/>
          <w:szCs w:val="28"/>
        </w:rPr>
        <w:t>48</w:t>
      </w:r>
      <w:r w:rsidRPr="009D4F55">
        <w:rPr>
          <w:color w:val="000000"/>
          <w:sz w:val="28"/>
          <w:szCs w:val="28"/>
        </w:rPr>
        <w:t>% проверенных объектов.</w:t>
      </w:r>
    </w:p>
    <w:p w:rsidR="00CD77B5" w:rsidRPr="009D4F55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4F55">
        <w:rPr>
          <w:color w:val="000000"/>
          <w:sz w:val="28"/>
          <w:szCs w:val="28"/>
        </w:rPr>
        <w:t xml:space="preserve">        За истекший период 2022 года (6 месяцев) санитарно-эпидемиологической службой района надзорными мероприятиями охвачено </w:t>
      </w:r>
      <w:r>
        <w:rPr>
          <w:color w:val="000000"/>
          <w:sz w:val="28"/>
          <w:szCs w:val="28"/>
        </w:rPr>
        <w:t>65</w:t>
      </w:r>
      <w:r w:rsidRPr="009D4F55">
        <w:rPr>
          <w:color w:val="000000"/>
          <w:sz w:val="28"/>
          <w:szCs w:val="28"/>
        </w:rPr>
        <w:t xml:space="preserve"> объектов торговли</w:t>
      </w:r>
      <w:r>
        <w:rPr>
          <w:color w:val="000000"/>
          <w:sz w:val="28"/>
          <w:szCs w:val="28"/>
        </w:rPr>
        <w:t>,</w:t>
      </w:r>
      <w:r w:rsidRPr="009D4F55">
        <w:rPr>
          <w:color w:val="000000"/>
          <w:sz w:val="28"/>
          <w:szCs w:val="28"/>
        </w:rPr>
        <w:t xml:space="preserve"> осуществляющих оборот пищевой продукцией. Нарушения выявлены на </w:t>
      </w:r>
      <w:proofErr w:type="gramStart"/>
      <w:r>
        <w:rPr>
          <w:color w:val="000000"/>
          <w:sz w:val="28"/>
          <w:szCs w:val="28"/>
        </w:rPr>
        <w:t>44</w:t>
      </w:r>
      <w:r w:rsidRPr="009D4F55">
        <w:rPr>
          <w:color w:val="000000"/>
          <w:sz w:val="28"/>
          <w:szCs w:val="28"/>
        </w:rPr>
        <w:t xml:space="preserve">  объектах</w:t>
      </w:r>
      <w:proofErr w:type="gramEnd"/>
      <w:r w:rsidRPr="009D4F55">
        <w:rPr>
          <w:color w:val="000000"/>
          <w:sz w:val="28"/>
          <w:szCs w:val="28"/>
        </w:rPr>
        <w:t xml:space="preserve">, что составляет </w:t>
      </w:r>
      <w:r>
        <w:rPr>
          <w:color w:val="000000"/>
          <w:sz w:val="28"/>
          <w:szCs w:val="28"/>
        </w:rPr>
        <w:t>68</w:t>
      </w:r>
      <w:r w:rsidRPr="009D4F55">
        <w:rPr>
          <w:color w:val="000000"/>
          <w:sz w:val="28"/>
          <w:szCs w:val="28"/>
        </w:rPr>
        <w:t>% от количества проверенных объектов.</w:t>
      </w:r>
    </w:p>
    <w:p w:rsidR="00CD77B5" w:rsidRPr="009D4F55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4F55">
        <w:rPr>
          <w:color w:val="000000"/>
          <w:sz w:val="28"/>
          <w:szCs w:val="28"/>
        </w:rPr>
        <w:t>      Основные нарушения, выявленные в ходе проверок объектов торговли и общественного питания:</w:t>
      </w:r>
    </w:p>
    <w:p w:rsidR="00CD77B5" w:rsidRPr="009D4F55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4F55">
        <w:rPr>
          <w:color w:val="000000"/>
          <w:sz w:val="28"/>
          <w:szCs w:val="28"/>
        </w:rPr>
        <w:t xml:space="preserve">-реализация продукции с истекшим сроком </w:t>
      </w:r>
      <w:proofErr w:type="gramStart"/>
      <w:r w:rsidRPr="009D4F55">
        <w:rPr>
          <w:color w:val="000000"/>
          <w:sz w:val="28"/>
          <w:szCs w:val="28"/>
        </w:rPr>
        <w:t>годности  –</w:t>
      </w:r>
      <w:proofErr w:type="gramEnd"/>
      <w:r w:rsidRPr="009D4F55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43</w:t>
      </w:r>
      <w:r w:rsidRPr="009D4F55">
        <w:rPr>
          <w:color w:val="000000"/>
          <w:sz w:val="28"/>
          <w:szCs w:val="28"/>
        </w:rPr>
        <w:t xml:space="preserve"> случа</w:t>
      </w:r>
      <w:r>
        <w:rPr>
          <w:color w:val="000000"/>
          <w:sz w:val="28"/>
          <w:szCs w:val="28"/>
        </w:rPr>
        <w:t>я</w:t>
      </w:r>
      <w:r w:rsidRPr="009D4F55">
        <w:rPr>
          <w:color w:val="000000"/>
          <w:sz w:val="28"/>
          <w:szCs w:val="28"/>
        </w:rPr>
        <w:t>;</w:t>
      </w:r>
    </w:p>
    <w:p w:rsidR="00CD77B5" w:rsidRPr="009D4F55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4F55">
        <w:rPr>
          <w:color w:val="000000"/>
          <w:sz w:val="28"/>
          <w:szCs w:val="28"/>
        </w:rPr>
        <w:t xml:space="preserve">-реализация продукции по </w:t>
      </w:r>
      <w:proofErr w:type="gramStart"/>
      <w:r w:rsidRPr="009D4F55">
        <w:rPr>
          <w:color w:val="000000"/>
          <w:sz w:val="28"/>
          <w:szCs w:val="28"/>
        </w:rPr>
        <w:t>причинам  несоответствия</w:t>
      </w:r>
      <w:proofErr w:type="gramEnd"/>
      <w:r w:rsidRPr="009D4F55">
        <w:rPr>
          <w:color w:val="000000"/>
          <w:sz w:val="28"/>
          <w:szCs w:val="28"/>
        </w:rPr>
        <w:t xml:space="preserve"> установленным требованиям (без наличия маркировки и при несоблюдении условий хранения продукции)  - </w:t>
      </w:r>
      <w:r>
        <w:rPr>
          <w:color w:val="000000"/>
          <w:sz w:val="28"/>
          <w:szCs w:val="28"/>
        </w:rPr>
        <w:t xml:space="preserve">20 </w:t>
      </w:r>
      <w:r w:rsidRPr="009D4F55">
        <w:rPr>
          <w:color w:val="000000"/>
          <w:sz w:val="28"/>
          <w:szCs w:val="28"/>
        </w:rPr>
        <w:t>случаев;</w:t>
      </w:r>
    </w:p>
    <w:p w:rsidR="00CD77B5" w:rsidRPr="009D4F55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4F55">
        <w:rPr>
          <w:color w:val="000000"/>
          <w:sz w:val="28"/>
          <w:szCs w:val="28"/>
        </w:rPr>
        <w:t xml:space="preserve">-реализация продукции без документов, удостоверяющих ее качество и безопасность –  </w:t>
      </w:r>
      <w:r>
        <w:rPr>
          <w:color w:val="000000"/>
          <w:sz w:val="28"/>
          <w:szCs w:val="28"/>
        </w:rPr>
        <w:t>9 случаев</w:t>
      </w:r>
      <w:r w:rsidRPr="009D4F55">
        <w:rPr>
          <w:color w:val="000000"/>
          <w:sz w:val="28"/>
          <w:szCs w:val="28"/>
        </w:rPr>
        <w:t>;</w:t>
      </w:r>
    </w:p>
    <w:p w:rsidR="00CD77B5" w:rsidRPr="009D4F55" w:rsidRDefault="00CD77B5" w:rsidP="00CD77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4F55">
        <w:rPr>
          <w:color w:val="000000"/>
          <w:sz w:val="28"/>
          <w:szCs w:val="28"/>
        </w:rPr>
        <w:t xml:space="preserve">-реализация товара несоответствующего гигиеническим нормативам по результатам лабораторных исследований - </w:t>
      </w:r>
      <w:r>
        <w:rPr>
          <w:color w:val="000000"/>
          <w:sz w:val="28"/>
          <w:szCs w:val="28"/>
        </w:rPr>
        <w:t>2 случая.</w:t>
      </w:r>
    </w:p>
    <w:p w:rsidR="00CD77B5" w:rsidRPr="00294469" w:rsidRDefault="00CD77B5" w:rsidP="00CD77B5">
      <w:pPr>
        <w:rPr>
          <w:sz w:val="28"/>
          <w:szCs w:val="28"/>
        </w:rPr>
      </w:pPr>
    </w:p>
    <w:p w:rsidR="00191058" w:rsidRPr="005B62E6" w:rsidRDefault="00191058" w:rsidP="005B62E6">
      <w:bookmarkStart w:id="0" w:name="_GoBack"/>
      <w:bookmarkEnd w:id="0"/>
    </w:p>
    <w:sectPr w:rsidR="00191058" w:rsidRPr="005B62E6" w:rsidSect="00AB262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82"/>
    <w:rsid w:val="00191058"/>
    <w:rsid w:val="005B62E6"/>
    <w:rsid w:val="008C4168"/>
    <w:rsid w:val="00AB4B0B"/>
    <w:rsid w:val="00AF0882"/>
    <w:rsid w:val="00B85F31"/>
    <w:rsid w:val="00CD77B5"/>
    <w:rsid w:val="00D6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3886-5220-4D3D-8BC9-187B9D9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058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CD77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CD7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2022-10-05T09:33:00Z</cp:lastPrinted>
  <dcterms:created xsi:type="dcterms:W3CDTF">2022-07-14T11:22:00Z</dcterms:created>
  <dcterms:modified xsi:type="dcterms:W3CDTF">2022-10-25T08:18:00Z</dcterms:modified>
</cp:coreProperties>
</file>